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3423A92F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D3657" w:rsidRPr="000D3657">
        <w:rPr>
          <w:b/>
          <w:bCs/>
          <w:szCs w:val="18"/>
        </w:rPr>
        <w:t xml:space="preserve">Roboty budowlane elektroenergetyczne na terenie RE Przemyśl: 1) </w:t>
      </w:r>
      <w:proofErr w:type="spellStart"/>
      <w:r w:rsidR="000D3657" w:rsidRPr="000D3657">
        <w:rPr>
          <w:b/>
          <w:bCs/>
          <w:szCs w:val="18"/>
        </w:rPr>
        <w:t>LSNk</w:t>
      </w:r>
      <w:proofErr w:type="spellEnd"/>
      <w:r w:rsidR="000D3657" w:rsidRPr="000D3657">
        <w:rPr>
          <w:b/>
          <w:bCs/>
          <w:szCs w:val="18"/>
        </w:rPr>
        <w:t xml:space="preserve"> Głęboka ÷ Lipowica od słupa 1 do 12-3; 2) Przemyśl 39; 3) Kalników 6 ze stacji Kalników 3; 4) Kalników 7 i 8</w:t>
      </w:r>
      <w:r w:rsidR="00CA47A8" w:rsidRPr="000D3657">
        <w:rPr>
          <w:rFonts w:cstheme="minorHAnsi"/>
          <w:b/>
          <w:bCs/>
          <w:szCs w:val="18"/>
        </w:rPr>
        <w:t>,</w:t>
      </w:r>
      <w:r w:rsidR="00CA47A8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POST/DYS/OZ/GZ/00</w:t>
      </w:r>
      <w:r w:rsidR="004473D5">
        <w:rPr>
          <w:rFonts w:cstheme="minorHAnsi"/>
          <w:b/>
        </w:rPr>
        <w:t>3</w:t>
      </w:r>
      <w:r w:rsidR="000D3657">
        <w:rPr>
          <w:rFonts w:cstheme="minorHAnsi"/>
          <w:b/>
        </w:rPr>
        <w:t>2</w:t>
      </w:r>
      <w:r w:rsidR="004473D5">
        <w:rPr>
          <w:rFonts w:cstheme="minorHAnsi"/>
          <w:b/>
        </w:rPr>
        <w:t>6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2137" w14:textId="77777777" w:rsidR="007F4EB3" w:rsidRDefault="007F4EB3" w:rsidP="00582CE9">
      <w:pPr>
        <w:spacing w:after="0"/>
      </w:pPr>
      <w:r>
        <w:separator/>
      </w:r>
    </w:p>
  </w:endnote>
  <w:endnote w:type="continuationSeparator" w:id="0">
    <w:p w14:paraId="4E4D5C3E" w14:textId="77777777" w:rsidR="007F4EB3" w:rsidRDefault="007F4EB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93464" w14:textId="77777777" w:rsidR="007F4EB3" w:rsidRDefault="007F4EB3" w:rsidP="00582CE9">
      <w:pPr>
        <w:spacing w:after="0"/>
      </w:pPr>
      <w:r>
        <w:separator/>
      </w:r>
    </w:p>
  </w:footnote>
  <w:footnote w:type="continuationSeparator" w:id="0">
    <w:p w14:paraId="2039ABFC" w14:textId="77777777" w:rsidR="007F4EB3" w:rsidRDefault="007F4EB3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C68AEC8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4473D5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="000D3657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4473D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2</Pages>
  <Words>806</Words>
  <Characters>4840</Characters>
  <Application>Microsoft Office Word</Application>
  <DocSecurity>0</DocSecurity>
  <Lines>40</Lines>
  <Paragraphs>11</Paragraphs>
  <ScaleCrop>false</ScaleCrop>
  <Company>PGE Systemy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Wilczyński Dariusz [PGE Dystr. O.Zamość]</cp:lastModifiedBy>
  <cp:revision>33</cp:revision>
  <cp:lastPrinted>2024-07-15T11:21:00Z</cp:lastPrinted>
  <dcterms:created xsi:type="dcterms:W3CDTF">2025-01-15T13:15:00Z</dcterms:created>
  <dcterms:modified xsi:type="dcterms:W3CDTF">2026-02-05T13:18:00Z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